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30"/>
          <w:szCs w:val="30"/>
          <w:lang w:val="fr-CA" w:eastAsia="zh-CN"/>
        </w:rPr>
      </w:pPr>
      <w:r>
        <w:rPr>
          <w:rFonts w:hint="eastAsia"/>
          <w:sz w:val="30"/>
          <w:szCs w:val="30"/>
          <w:lang w:val="en-US" w:eastAsia="zh-CN"/>
        </w:rPr>
        <w:t>王琰秋Wang Yanqiu</w:t>
      </w:r>
    </w:p>
    <w:p>
      <w:pPr>
        <w:rPr>
          <w:rFonts w:hint="default"/>
          <w:sz w:val="30"/>
          <w:szCs w:val="30"/>
          <w:lang w:val="fr-CA"/>
        </w:rPr>
      </w:pPr>
      <w:r>
        <w:rPr>
          <w:rFonts w:hint="default"/>
          <w:sz w:val="30"/>
          <w:szCs w:val="30"/>
          <w:lang w:val="fr-CA"/>
        </w:rPr>
        <w:t xml:space="preserve">Je ne peux pas croire que j’ai souhaité grandir </w:t>
      </w:r>
      <w:r>
        <w:rPr>
          <w:rFonts w:hint="default"/>
          <w:sz w:val="30"/>
          <w:szCs w:val="30"/>
          <w:lang w:val="fr-CA"/>
        </w:rPr>
        <w:t>quand j’étais enfant</w:t>
      </w:r>
      <w:r>
        <w:rPr>
          <w:rFonts w:hint="default"/>
          <w:sz w:val="30"/>
          <w:szCs w:val="30"/>
          <w:lang w:val="fr-CA"/>
        </w:rPr>
        <w:t>. Comme j’étais stupide à cette époque !</w:t>
      </w:r>
    </w:p>
    <w:p>
      <w:pPr>
        <w:rPr>
          <w:rFonts w:hint="default"/>
          <w:sz w:val="30"/>
          <w:szCs w:val="30"/>
          <w:lang w:val="fr-CA"/>
        </w:rPr>
      </w:pPr>
    </w:p>
    <w:p>
      <w:pPr>
        <w:rPr>
          <w:rFonts w:hint="default"/>
          <w:sz w:val="30"/>
          <w:szCs w:val="30"/>
          <w:lang w:val="fr-CA"/>
        </w:rPr>
      </w:pPr>
      <w:r>
        <w:rPr>
          <w:rFonts w:hint="default"/>
          <w:sz w:val="30"/>
          <w:szCs w:val="30"/>
          <w:lang w:val="fr-CA"/>
        </w:rPr>
        <w:t>Quand nous étions enfant</w:t>
      </w:r>
      <w:r>
        <w:rPr>
          <w:rFonts w:hint="default"/>
          <w:sz w:val="30"/>
          <w:szCs w:val="30"/>
          <w:lang w:val="fr-CA"/>
        </w:rPr>
        <w:t xml:space="preserve">, nous avons toujours souhaité grandir. Cependant, c’est quand nous grandissons que nous réalisons que l’atteinte l’âge adulte est la chose la plus effrayante au monde. </w:t>
      </w:r>
      <w:r>
        <w:rPr>
          <w:rFonts w:hint="default"/>
          <w:sz w:val="30"/>
          <w:szCs w:val="30"/>
          <w:lang w:val="fr-CA"/>
        </w:rPr>
        <w:t>Quand nous étions enfant, le montre que nous peignions sur nos poignets n’a jamais marché. Mais il a emporté nos meilleurs moments.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fr-CA"/>
        </w:rPr>
      </w:pPr>
      <w:r>
        <w:rPr>
          <w:rFonts w:hint="default"/>
          <w:sz w:val="30"/>
          <w:szCs w:val="30"/>
          <w:lang w:val="fr-CA"/>
        </w:rPr>
        <w:t xml:space="preserve">Quand </w:t>
      </w:r>
      <w:r>
        <w:rPr>
          <w:rFonts w:hint="default"/>
          <w:sz w:val="30"/>
          <w:szCs w:val="30"/>
          <w:lang w:val="fr-CA"/>
        </w:rPr>
        <w:t>nous étions enfant, le sourire était une humeur ; quand nous grandissons, le sourire est une expression faciale.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fr-CA"/>
        </w:rPr>
      </w:pPr>
      <w:r>
        <w:rPr>
          <w:rFonts w:hint="default"/>
          <w:sz w:val="30"/>
          <w:szCs w:val="30"/>
          <w:lang w:val="fr-CA"/>
        </w:rPr>
        <w:t>Quand nous étions enfant, nous riions après avoir pleuré longtemps ; quand nous grandissons, nous pleurions après avoir ri longtemps.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fr-CA"/>
        </w:rPr>
      </w:pPr>
      <w:r>
        <w:rPr>
          <w:rFonts w:hint="default"/>
          <w:sz w:val="30"/>
          <w:szCs w:val="30"/>
          <w:lang w:val="fr-CA"/>
        </w:rPr>
        <w:t>Quand nous étions enfant, nos oreillers étaient couverts de salive ; quand nous grandissons, nos oreillers sont couverts de larmes.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fr-CA"/>
        </w:rPr>
      </w:pPr>
      <w:r>
        <w:rPr>
          <w:rFonts w:hint="default"/>
          <w:sz w:val="30"/>
          <w:szCs w:val="30"/>
          <w:lang w:val="fr-CA"/>
        </w:rPr>
        <w:t>Quand nous étions enfant, nous ne pouvions pas nous exprimer correctement avec des mots ; quand nous grandissons, nous disons des choses qui vont contre notre coeur.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fr-CA"/>
        </w:rPr>
      </w:pPr>
      <w:r>
        <w:rPr>
          <w:rFonts w:hint="default"/>
          <w:sz w:val="30"/>
          <w:szCs w:val="30"/>
          <w:lang w:val="fr-CA"/>
        </w:rPr>
        <w:t>Quand nous étions enfant, pleurer était l’astuce de résoudre les problèmes ; quand nous grandissons, rirer est notre arme pour affronter la réalité.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fr-CA"/>
        </w:rPr>
      </w:pPr>
      <w:r>
        <w:rPr>
          <w:rFonts w:hint="default"/>
          <w:sz w:val="30"/>
          <w:szCs w:val="30"/>
          <w:lang w:val="fr-CA"/>
        </w:rPr>
        <w:t>Quand nous étions enfant, nous avons pleuré quand il nous faisait mal au coeur ; quand nous grandissons, nous ne pouvons que boire quand quand il nous fait mal au coeur.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fr-CA"/>
        </w:rPr>
      </w:pPr>
      <w:r>
        <w:rPr>
          <w:rFonts w:hint="default"/>
          <w:sz w:val="30"/>
          <w:szCs w:val="30"/>
          <w:lang w:val="fr-CA"/>
        </w:rPr>
        <w:t>Quand nous étions enfant et que nous tombions, nous avons pleuré si nous voyions quelque’un autour de nous et nous nous sommes relevés s’il avait personne ; quand nous grandissons et que nous tombons, nous nous relevons si nous voyons quelqu’un autour de nous et nous pleurons s’il n’a y personne.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fr-CA"/>
        </w:rPr>
      </w:pPr>
      <w:r>
        <w:rPr>
          <w:rFonts w:hint="default"/>
          <w:sz w:val="30"/>
          <w:szCs w:val="30"/>
          <w:lang w:val="fr-CA"/>
        </w:rPr>
        <w:t>Quand nous étions enfant, parler était appelé grandir ; quand nous grandissons, se taire est appelé la maturité.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fr-CA"/>
        </w:rPr>
      </w:pPr>
      <w:r>
        <w:rPr>
          <w:rFonts w:hint="default"/>
          <w:sz w:val="30"/>
          <w:szCs w:val="30"/>
          <w:lang w:val="fr-CA"/>
        </w:rPr>
        <w:t>Quand nous étions enfant, nous nous avons disputé avec nos amis, puis nous nous avons réconcilié ; quand nous grandissons, si nous n’entretenons que des bonnes relations superficielles avec nos amis, nous romprons les ponts avec eux.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fr-CA"/>
        </w:rPr>
      </w:pPr>
      <w:r>
        <w:rPr>
          <w:rFonts w:hint="default"/>
          <w:sz w:val="30"/>
          <w:szCs w:val="30"/>
          <w:lang w:val="fr-CA"/>
        </w:rPr>
        <w:t>Quand nous étions enfant, nous pensions que nous et nos amis restraient ensemble pour le reste de notre vie si nous nous sommes amusés avec nos amis ; quand nous grandissons, même si nous nous sommes promis un amour éternal, mais nous pensons différemment.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fr-CA"/>
        </w:rPr>
      </w:pPr>
      <w:r>
        <w:rPr>
          <w:rFonts w:hint="default"/>
          <w:sz w:val="30"/>
          <w:szCs w:val="30"/>
          <w:lang w:val="fr-CA"/>
        </w:rPr>
        <w:t>Quand nous étions enfant, nous considérions les jouets comme des amis ; quand nous grandissons, nous considerons nos amis comme des jouets.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fr-CA"/>
        </w:rPr>
      </w:pPr>
      <w:r>
        <w:rPr>
          <w:rFonts w:hint="default"/>
          <w:sz w:val="30"/>
          <w:szCs w:val="30"/>
          <w:lang w:val="fr-CA"/>
        </w:rPr>
        <w:t>Quand nous étions enfant, nos parents étaient notre armure; quand nous grandissons, nous sommes l’armure de nos parents.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fr-CA"/>
        </w:rPr>
      </w:pPr>
      <w:r>
        <w:rPr>
          <w:rFonts w:hint="default"/>
          <w:sz w:val="30"/>
          <w:szCs w:val="30"/>
          <w:lang w:val="fr-CA"/>
        </w:rPr>
        <w:t>Quand nous étions enfant, nous pensions toujours que c’était les gens qui ne travaillaient pas qui vivaient au jour le jour ; quand nous grandissons, nous nous rendons compte que c’est les gens qui travillent qui vivent au jour le jour.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fr-CA"/>
        </w:rPr>
      </w:pPr>
      <w:r>
        <w:rPr>
          <w:rFonts w:hint="default"/>
          <w:sz w:val="30"/>
          <w:szCs w:val="30"/>
          <w:lang w:val="fr-CA"/>
        </w:rPr>
        <w:t>Quand nous étions enfant, nous pensions que nous pouvions dire nos soucis aux plus proches ; quand nous grandissons, nous réalisons que certaines choses et les larmes ne peuvent qu’être avalées.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fr-CA"/>
        </w:rPr>
      </w:pPr>
      <w:r>
        <w:rPr>
          <w:rFonts w:hint="default"/>
          <w:sz w:val="30"/>
          <w:szCs w:val="30"/>
          <w:lang w:val="fr-CA"/>
        </w:rPr>
        <w:t>Quand nous étions enfant, nous avions peur de l’aube parce que nous devions aller à l’école après le reveil ; quand nous grandissons, nous avons encore plus peur de l’aube parce que nous devons affronter la vie après le reveil.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fr-CA"/>
        </w:rPr>
      </w:pPr>
      <w:r>
        <w:rPr>
          <w:rFonts w:hint="default"/>
          <w:sz w:val="30"/>
          <w:szCs w:val="30"/>
          <w:lang w:val="fr-CA"/>
        </w:rPr>
        <w:t>Quand nous étions enfant, nous voulions toujours nous dégager de la surveillance de nos parents ; quand nous grandissons, nous réalisons qu’il ne faut pas partir loin quand nos parents sont encore vivants.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fr-CA"/>
        </w:rPr>
      </w:pPr>
      <w:r>
        <w:rPr>
          <w:rFonts w:hint="default"/>
          <w:sz w:val="30"/>
          <w:szCs w:val="30"/>
          <w:lang w:val="fr-CA"/>
        </w:rPr>
        <w:t>Quand nous étions enfant, nous parlions simplement sans penser à autre choses ; quand nous grandissons, nous parlons en tenant compte des personnes auxquelles nous nous adressons.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FEFA92"/>
    <w:multiLevelType w:val="singleLevel"/>
    <w:tmpl w:val="A3FEFA9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NzA1NGZiZjdiNzUyM2ZjOTBmNGM0MjZkZTY1NjQifQ=="/>
  </w:docVars>
  <w:rsids>
    <w:rsidRoot w:val="00000000"/>
    <w:rsid w:val="01C16B24"/>
    <w:rsid w:val="039842DB"/>
    <w:rsid w:val="03CF3A69"/>
    <w:rsid w:val="043F347F"/>
    <w:rsid w:val="046818B8"/>
    <w:rsid w:val="05B41169"/>
    <w:rsid w:val="0A000F4A"/>
    <w:rsid w:val="0A7D6CBE"/>
    <w:rsid w:val="0AAF0151"/>
    <w:rsid w:val="0AD018D1"/>
    <w:rsid w:val="0ECD7611"/>
    <w:rsid w:val="0F65768D"/>
    <w:rsid w:val="10E20B1F"/>
    <w:rsid w:val="12313330"/>
    <w:rsid w:val="128123D2"/>
    <w:rsid w:val="132478B1"/>
    <w:rsid w:val="142C45C0"/>
    <w:rsid w:val="1A675F1E"/>
    <w:rsid w:val="1AE91B83"/>
    <w:rsid w:val="1C132967"/>
    <w:rsid w:val="1D0B5BB4"/>
    <w:rsid w:val="1EB80700"/>
    <w:rsid w:val="1F6512D5"/>
    <w:rsid w:val="20E76408"/>
    <w:rsid w:val="24A24B56"/>
    <w:rsid w:val="28DF0266"/>
    <w:rsid w:val="302D7DBB"/>
    <w:rsid w:val="30B274F2"/>
    <w:rsid w:val="34F75B5E"/>
    <w:rsid w:val="371C33ED"/>
    <w:rsid w:val="37D066D0"/>
    <w:rsid w:val="38206066"/>
    <w:rsid w:val="38CC1D4A"/>
    <w:rsid w:val="38E0310A"/>
    <w:rsid w:val="3B4148D8"/>
    <w:rsid w:val="3D8F541F"/>
    <w:rsid w:val="3F5C54AA"/>
    <w:rsid w:val="3FA4757D"/>
    <w:rsid w:val="40DE6ABE"/>
    <w:rsid w:val="4469669F"/>
    <w:rsid w:val="490E3CB9"/>
    <w:rsid w:val="49F70BF1"/>
    <w:rsid w:val="4AD52CE0"/>
    <w:rsid w:val="4B8B7983"/>
    <w:rsid w:val="4C2C75D3"/>
    <w:rsid w:val="4C6E1328"/>
    <w:rsid w:val="4C6F2CC0"/>
    <w:rsid w:val="4C7F76F1"/>
    <w:rsid w:val="4E2875CB"/>
    <w:rsid w:val="4E6E318C"/>
    <w:rsid w:val="50D47093"/>
    <w:rsid w:val="5125272A"/>
    <w:rsid w:val="522D67FA"/>
    <w:rsid w:val="56D16FAA"/>
    <w:rsid w:val="57CB4A99"/>
    <w:rsid w:val="585A4825"/>
    <w:rsid w:val="5B3A46F1"/>
    <w:rsid w:val="5D297308"/>
    <w:rsid w:val="5DBF720F"/>
    <w:rsid w:val="60624BBE"/>
    <w:rsid w:val="62B42BCF"/>
    <w:rsid w:val="62C626CE"/>
    <w:rsid w:val="65622F6B"/>
    <w:rsid w:val="692F7187"/>
    <w:rsid w:val="69EF0463"/>
    <w:rsid w:val="6AAD5E25"/>
    <w:rsid w:val="6BBB0FCC"/>
    <w:rsid w:val="6C2C30E5"/>
    <w:rsid w:val="6EA55897"/>
    <w:rsid w:val="736E5B36"/>
    <w:rsid w:val="761A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2024-02-23T18:52:18Z</dcterms:created>
  <dc:creator>王琰秋</dc:creator>
  <cp:lastModifiedBy>亓∽茒家的奶黄包</cp:lastModifiedBy>
  <dcterms:modified xsi:type="dcterms:W3CDTF">2024-02-23T22:02:39Z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674F5F619F854A33951FF11870505E46_12</vt:lpwstr>
  </property>
</Properties>
</file>